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D84" w:rsidRPr="00C10737" w:rsidP="00B27D84">
      <w:pPr>
        <w:jc w:val="center"/>
        <w:rPr>
          <w:b/>
          <w:bCs/>
          <w:sz w:val="26"/>
          <w:szCs w:val="26"/>
        </w:rPr>
      </w:pPr>
      <w:r w:rsidRPr="00C10737">
        <w:rPr>
          <w:b/>
          <w:bCs/>
          <w:sz w:val="26"/>
          <w:szCs w:val="26"/>
        </w:rPr>
        <w:t>ПОСТАНОВЛЕНИЕ</w:t>
      </w:r>
    </w:p>
    <w:p w:rsidR="00B27D84" w:rsidRPr="00C10737" w:rsidP="00B27D84">
      <w:pPr>
        <w:jc w:val="center"/>
        <w:rPr>
          <w:sz w:val="26"/>
          <w:szCs w:val="26"/>
        </w:rPr>
      </w:pPr>
      <w:r w:rsidRPr="00C10737">
        <w:rPr>
          <w:sz w:val="26"/>
          <w:szCs w:val="26"/>
        </w:rPr>
        <w:t>о назначении административного наказания</w:t>
      </w:r>
    </w:p>
    <w:p w:rsidR="00B27D84" w:rsidRPr="00C10737" w:rsidP="00B27D84">
      <w:pPr>
        <w:jc w:val="center"/>
        <w:rPr>
          <w:sz w:val="26"/>
          <w:szCs w:val="26"/>
        </w:rPr>
      </w:pPr>
    </w:p>
    <w:p w:rsidR="00B27D84" w:rsidRPr="00C10737" w:rsidP="00B27D84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г. Ханты-Мансийск                                                                              </w:t>
      </w:r>
      <w:r w:rsidRPr="00C10737" w:rsidR="00031E17">
        <w:rPr>
          <w:sz w:val="26"/>
          <w:szCs w:val="26"/>
        </w:rPr>
        <w:t>19 мая</w:t>
      </w:r>
      <w:r w:rsidRPr="00C10737">
        <w:rPr>
          <w:sz w:val="26"/>
          <w:szCs w:val="26"/>
        </w:rPr>
        <w:t xml:space="preserve"> 2025 года </w:t>
      </w:r>
    </w:p>
    <w:p w:rsidR="00B27D84" w:rsidRPr="00C10737" w:rsidP="00B27D84">
      <w:pPr>
        <w:jc w:val="both"/>
        <w:rPr>
          <w:sz w:val="26"/>
          <w:szCs w:val="26"/>
        </w:rPr>
      </w:pPr>
    </w:p>
    <w:p w:rsidR="00C10737" w:rsidRPr="00C10737" w:rsidP="00C10737">
      <w:pPr>
        <w:ind w:firstLine="720"/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B27D84" w:rsidRPr="00C10737" w:rsidP="00B27D84">
      <w:pPr>
        <w:pStyle w:val="BodyTextIndent2"/>
        <w:rPr>
          <w:sz w:val="26"/>
          <w:szCs w:val="26"/>
        </w:rPr>
      </w:pPr>
      <w:r w:rsidRPr="00C10737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C10737" w:rsidR="00C10737">
        <w:rPr>
          <w:sz w:val="26"/>
          <w:szCs w:val="26"/>
        </w:rPr>
        <w:t>671</w:t>
      </w:r>
      <w:r w:rsidRPr="00C10737">
        <w:rPr>
          <w:sz w:val="26"/>
          <w:szCs w:val="26"/>
        </w:rPr>
        <w:t xml:space="preserve">-2802/2025, возбужденное по </w:t>
      </w:r>
      <w:r w:rsidR="00C10737">
        <w:rPr>
          <w:sz w:val="26"/>
          <w:szCs w:val="26"/>
        </w:rPr>
        <w:t xml:space="preserve">ч.1 </w:t>
      </w:r>
      <w:r w:rsidRPr="00C10737">
        <w:rPr>
          <w:color w:val="000000" w:themeColor="text1"/>
          <w:sz w:val="26"/>
          <w:szCs w:val="26"/>
        </w:rPr>
        <w:t>ст.15.33.2</w:t>
      </w:r>
      <w:r w:rsidRPr="00C10737">
        <w:rPr>
          <w:sz w:val="26"/>
          <w:szCs w:val="26"/>
        </w:rPr>
        <w:t xml:space="preserve">  КоАП</w:t>
      </w:r>
      <w:r w:rsidRPr="00C10737">
        <w:rPr>
          <w:sz w:val="26"/>
          <w:szCs w:val="26"/>
        </w:rPr>
        <w:t xml:space="preserve"> РФ в отношении должностного лица – </w:t>
      </w:r>
      <w:r w:rsidR="00C10737">
        <w:rPr>
          <w:sz w:val="26"/>
          <w:szCs w:val="26"/>
        </w:rPr>
        <w:t xml:space="preserve">главного бухгалтера ООО «Группа МТО» Жуковой </w:t>
      </w:r>
      <w:r w:rsidR="00A87149">
        <w:rPr>
          <w:sz w:val="26"/>
          <w:szCs w:val="26"/>
        </w:rPr>
        <w:t xml:space="preserve">*** </w:t>
      </w:r>
      <w:r w:rsidRPr="00C10737">
        <w:rPr>
          <w:sz w:val="26"/>
          <w:szCs w:val="26"/>
        </w:rPr>
        <w:t>,</w:t>
      </w:r>
    </w:p>
    <w:p w:rsidR="00B27D84" w:rsidRPr="00C10737" w:rsidP="00B27D84">
      <w:pPr>
        <w:pStyle w:val="BodyTextIndent2"/>
        <w:rPr>
          <w:sz w:val="26"/>
          <w:szCs w:val="26"/>
        </w:rPr>
      </w:pPr>
    </w:p>
    <w:p w:rsidR="00B27D84" w:rsidRPr="00C10737" w:rsidP="00B27D84">
      <w:pPr>
        <w:jc w:val="center"/>
        <w:rPr>
          <w:sz w:val="26"/>
          <w:szCs w:val="26"/>
        </w:rPr>
      </w:pPr>
      <w:r w:rsidRPr="00C10737">
        <w:rPr>
          <w:b/>
          <w:sz w:val="26"/>
          <w:szCs w:val="26"/>
        </w:rPr>
        <w:t>УСТАНОВИЛ</w:t>
      </w:r>
      <w:r w:rsidRPr="00C10737">
        <w:rPr>
          <w:sz w:val="26"/>
          <w:szCs w:val="26"/>
        </w:rPr>
        <w:t>:</w:t>
      </w:r>
    </w:p>
    <w:p w:rsidR="00B27D84" w:rsidRPr="00C10737" w:rsidP="00B27D84">
      <w:pPr>
        <w:jc w:val="center"/>
        <w:rPr>
          <w:sz w:val="26"/>
          <w:szCs w:val="26"/>
        </w:rPr>
      </w:pPr>
    </w:p>
    <w:p w:rsidR="00B27D84" w:rsidRPr="00C10737" w:rsidP="00B27D84">
      <w:pPr>
        <w:pStyle w:val="BodyText"/>
        <w:ind w:firstLine="709"/>
        <w:rPr>
          <w:szCs w:val="26"/>
        </w:rPr>
      </w:pPr>
      <w:r>
        <w:rPr>
          <w:szCs w:val="26"/>
        </w:rPr>
        <w:t>Жукова В.Н.</w:t>
      </w:r>
      <w:r w:rsidRPr="00C10737">
        <w:rPr>
          <w:szCs w:val="26"/>
        </w:rPr>
        <w:t xml:space="preserve"> являясь </w:t>
      </w:r>
      <w:r>
        <w:rPr>
          <w:szCs w:val="26"/>
        </w:rPr>
        <w:t xml:space="preserve">главным бухгалтером ООО «Группа МТО» </w:t>
      </w:r>
      <w:r w:rsidRPr="00C10737">
        <w:rPr>
          <w:szCs w:val="26"/>
        </w:rPr>
        <w:t>и осуществляя свою деятельность по адресу: г.</w:t>
      </w:r>
      <w:r w:rsidRPr="00A87149" w:rsidR="00A87149">
        <w:rPr>
          <w:szCs w:val="26"/>
        </w:rPr>
        <w:t xml:space="preserve"> </w:t>
      </w:r>
      <w:r w:rsidR="00A87149">
        <w:rPr>
          <w:szCs w:val="26"/>
        </w:rPr>
        <w:t>**</w:t>
      </w:r>
      <w:r w:rsidR="00A87149">
        <w:rPr>
          <w:szCs w:val="26"/>
        </w:rPr>
        <w:t xml:space="preserve">* </w:t>
      </w:r>
      <w:r>
        <w:rPr>
          <w:szCs w:val="26"/>
        </w:rPr>
        <w:t xml:space="preserve"> </w:t>
      </w:r>
      <w:r w:rsidRPr="00C10737">
        <w:rPr>
          <w:szCs w:val="26"/>
        </w:rPr>
        <w:t>в</w:t>
      </w:r>
      <w:r w:rsidRPr="00C10737">
        <w:rPr>
          <w:szCs w:val="26"/>
        </w:rPr>
        <w:t xml:space="preserve">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</w:t>
      </w:r>
      <w:r w:rsidRPr="00C10737" w:rsidR="004F210A">
        <w:rPr>
          <w:szCs w:val="26"/>
        </w:rPr>
        <w:t>а</w:t>
      </w:r>
      <w:r w:rsidRPr="00C10737">
        <w:rPr>
          <w:szCs w:val="26"/>
        </w:rPr>
        <w:t xml:space="preserve"> своими действиями в 00 часов 01 минуту 28.01.2025 правонарушение, предусмотренное ч.1 ст.15.33.2 КоАП РФ.  </w:t>
      </w:r>
    </w:p>
    <w:p w:rsidR="00B27D84" w:rsidRPr="00C10737" w:rsidP="00B27D84">
      <w:pPr>
        <w:ind w:firstLine="708"/>
        <w:jc w:val="both"/>
        <w:rPr>
          <w:color w:val="000000" w:themeColor="text1"/>
          <w:sz w:val="26"/>
          <w:szCs w:val="26"/>
        </w:rPr>
      </w:pPr>
      <w:r w:rsidRPr="00C10737">
        <w:rPr>
          <w:sz w:val="26"/>
          <w:szCs w:val="26"/>
        </w:rPr>
        <w:t xml:space="preserve">   </w:t>
      </w:r>
      <w:r w:rsidRPr="00C10737">
        <w:rPr>
          <w:color w:val="000000" w:themeColor="text1"/>
          <w:sz w:val="26"/>
          <w:szCs w:val="26"/>
        </w:rPr>
        <w:t xml:space="preserve">В судебное заседание </w:t>
      </w:r>
      <w:r w:rsidR="00C10737">
        <w:rPr>
          <w:sz w:val="26"/>
          <w:szCs w:val="26"/>
        </w:rPr>
        <w:t>Жукова В.Н.</w:t>
      </w:r>
      <w:r w:rsidRPr="00C10737">
        <w:rPr>
          <w:sz w:val="26"/>
          <w:szCs w:val="26"/>
        </w:rPr>
        <w:t xml:space="preserve">  </w:t>
      </w:r>
      <w:r w:rsidRPr="00C10737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 w:rsidR="00B27D84" w:rsidRPr="00C10737" w:rsidP="00B27D84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27D84" w:rsidRPr="00C10737" w:rsidP="00B27D84">
      <w:pPr>
        <w:pStyle w:val="BodyText"/>
        <w:ind w:firstLine="540"/>
        <w:rPr>
          <w:color w:val="000000" w:themeColor="text1"/>
          <w:szCs w:val="26"/>
        </w:rPr>
      </w:pPr>
      <w:r w:rsidRPr="00C10737">
        <w:rPr>
          <w:color w:val="000000" w:themeColor="text1"/>
          <w:szCs w:val="26"/>
        </w:rPr>
        <w:t>Изучив и проанализировав письменные материалы дела, мировой судья установил следующее.</w:t>
      </w:r>
    </w:p>
    <w:p w:rsidR="00B27D84" w:rsidRPr="00C10737" w:rsidP="00B27D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10737">
        <w:rPr>
          <w:rStyle w:val="Emphasis"/>
          <w:color w:val="000000"/>
          <w:sz w:val="26"/>
          <w:szCs w:val="26"/>
        </w:rPr>
        <w:t>Частью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1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статьи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15</w:t>
      </w:r>
      <w:r w:rsidRPr="00C10737">
        <w:rPr>
          <w:i/>
          <w:color w:val="000000"/>
          <w:sz w:val="26"/>
          <w:szCs w:val="26"/>
        </w:rPr>
        <w:t>.</w:t>
      </w:r>
      <w:r w:rsidRPr="00C10737">
        <w:rPr>
          <w:rStyle w:val="Emphasis"/>
          <w:color w:val="000000"/>
          <w:sz w:val="26"/>
          <w:szCs w:val="26"/>
        </w:rPr>
        <w:t>33</w:t>
      </w:r>
      <w:r w:rsidRPr="00C10737">
        <w:rPr>
          <w:i/>
          <w:color w:val="000000"/>
          <w:sz w:val="26"/>
          <w:szCs w:val="26"/>
        </w:rPr>
        <w:t>.</w:t>
      </w:r>
      <w:r w:rsidRPr="00C10737">
        <w:rPr>
          <w:rStyle w:val="Emphasis"/>
          <w:color w:val="000000"/>
          <w:sz w:val="26"/>
          <w:szCs w:val="26"/>
        </w:rPr>
        <w:t>2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КоАП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27D84" w:rsidRPr="00C10737" w:rsidP="00B27D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10737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C10737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B27D84" w:rsidRPr="00C10737" w:rsidP="00B27D84">
      <w:pPr>
        <w:pStyle w:val="BodyTextIndent"/>
        <w:ind w:firstLine="708"/>
        <w:rPr>
          <w:sz w:val="26"/>
          <w:szCs w:val="26"/>
        </w:rPr>
      </w:pPr>
      <w:r w:rsidRPr="00C10737">
        <w:rPr>
          <w:bCs/>
          <w:sz w:val="26"/>
          <w:szCs w:val="26"/>
        </w:rPr>
        <w:t xml:space="preserve">В нарушение вышеуказанных норм, </w:t>
      </w:r>
      <w:r w:rsidRPr="00C10737" w:rsidR="00031E17">
        <w:rPr>
          <w:sz w:val="26"/>
          <w:szCs w:val="26"/>
        </w:rPr>
        <w:t>должностное лицо</w:t>
      </w:r>
      <w:r w:rsidRPr="00C10737">
        <w:rPr>
          <w:sz w:val="26"/>
          <w:szCs w:val="26"/>
        </w:rPr>
        <w:t xml:space="preserve"> </w:t>
      </w:r>
      <w:r w:rsidRPr="00C10737">
        <w:rPr>
          <w:bCs/>
          <w:sz w:val="26"/>
          <w:szCs w:val="26"/>
        </w:rPr>
        <w:t xml:space="preserve">в установленные законом сроки не предоставил отчет по форме ЕФС-1, раздел 1.2 за 2024 года.  Данный отчет был представлен страхователем по телекоммуникационным каналам связи </w:t>
      </w:r>
      <w:r w:rsidR="00C10737">
        <w:rPr>
          <w:bCs/>
          <w:sz w:val="26"/>
          <w:szCs w:val="26"/>
        </w:rPr>
        <w:t>22</w:t>
      </w:r>
      <w:r w:rsidRPr="00C10737" w:rsidR="00893B32">
        <w:rPr>
          <w:bCs/>
          <w:sz w:val="26"/>
          <w:szCs w:val="26"/>
        </w:rPr>
        <w:t>.04</w:t>
      </w:r>
      <w:r w:rsidRPr="00C10737">
        <w:rPr>
          <w:bCs/>
          <w:sz w:val="26"/>
          <w:szCs w:val="26"/>
        </w:rPr>
        <w:t>.2025.</w:t>
      </w:r>
    </w:p>
    <w:p w:rsidR="00B27D84" w:rsidRPr="00C10737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Согласно </w:t>
      </w:r>
      <w:hyperlink r:id="rId4" w:history="1">
        <w:r w:rsidRPr="00C10737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C10737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7D84" w:rsidRPr="00C10737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37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27D84" w:rsidRPr="00C10737" w:rsidP="00B27D84">
      <w:pPr>
        <w:pStyle w:val="BodyTextIndent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Виновность </w:t>
      </w:r>
      <w:r w:rsidR="00C10737">
        <w:rPr>
          <w:sz w:val="26"/>
          <w:szCs w:val="26"/>
        </w:rPr>
        <w:t>Жуковой В.Н.</w:t>
      </w:r>
      <w:r w:rsidRPr="00C10737">
        <w:rPr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</w:t>
      </w:r>
      <w:r w:rsidRPr="00C10737">
        <w:rPr>
          <w:sz w:val="26"/>
          <w:szCs w:val="26"/>
        </w:rPr>
        <w:t>правонарушении;  копией</w:t>
      </w:r>
      <w:r w:rsidRPr="00C10737">
        <w:rPr>
          <w:sz w:val="26"/>
          <w:szCs w:val="26"/>
        </w:rPr>
        <w:t xml:space="preserve"> акта; сведениями о застрахованных лицах; извещением о доставке; копией должностного регламента </w:t>
      </w:r>
      <w:r w:rsidR="00C10737">
        <w:rPr>
          <w:sz w:val="26"/>
          <w:szCs w:val="26"/>
        </w:rPr>
        <w:t>Жуковой В.Н.</w:t>
      </w:r>
      <w:r w:rsidRPr="00C10737">
        <w:rPr>
          <w:sz w:val="26"/>
          <w:szCs w:val="26"/>
        </w:rPr>
        <w:t>; копией распоряжения; выпиской из ЕГРЮЛ.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Действия мировой судья </w:t>
      </w:r>
      <w:r w:rsidRPr="00C10737">
        <w:rPr>
          <w:sz w:val="26"/>
          <w:szCs w:val="26"/>
        </w:rPr>
        <w:t>квалифицирует  по</w:t>
      </w:r>
      <w:r w:rsidRPr="00C10737">
        <w:rPr>
          <w:sz w:val="26"/>
          <w:szCs w:val="26"/>
        </w:rPr>
        <w:t xml:space="preserve"> ст.15.33.2 КоАП РФ.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Смягчающих и отягчающих административную </w:t>
      </w:r>
      <w:r w:rsidRPr="00C10737">
        <w:rPr>
          <w:sz w:val="26"/>
          <w:szCs w:val="26"/>
        </w:rPr>
        <w:t>ответственность  обстоятельств</w:t>
      </w:r>
      <w:r w:rsidRPr="00C10737">
        <w:rPr>
          <w:sz w:val="26"/>
          <w:szCs w:val="26"/>
        </w:rPr>
        <w:t xml:space="preserve"> мировым судьей не установлено. </w:t>
      </w:r>
      <w:r w:rsidRPr="00C10737">
        <w:rPr>
          <w:snapToGrid w:val="0"/>
          <w:sz w:val="26"/>
          <w:szCs w:val="26"/>
        </w:rPr>
        <w:t xml:space="preserve"> </w:t>
      </w:r>
    </w:p>
    <w:p w:rsidR="00B27D84" w:rsidRPr="00C10737" w:rsidP="00B27D84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C10737">
        <w:rPr>
          <w:snapToGrid w:val="0"/>
          <w:sz w:val="26"/>
          <w:szCs w:val="26"/>
        </w:rPr>
        <w:t xml:space="preserve">На основании </w:t>
      </w:r>
      <w:r w:rsidRPr="00C10737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B27D84" w:rsidRPr="00C10737" w:rsidP="00B27D84">
      <w:pPr>
        <w:jc w:val="center"/>
        <w:rPr>
          <w:snapToGrid w:val="0"/>
          <w:color w:val="000000"/>
          <w:sz w:val="26"/>
          <w:szCs w:val="26"/>
        </w:rPr>
      </w:pPr>
      <w:r w:rsidRPr="00C10737">
        <w:rPr>
          <w:b/>
          <w:snapToGrid w:val="0"/>
          <w:color w:val="000000"/>
          <w:sz w:val="26"/>
          <w:szCs w:val="26"/>
        </w:rPr>
        <w:t>ПОСТАНОВИЛ</w:t>
      </w:r>
      <w:r w:rsidRPr="00C10737">
        <w:rPr>
          <w:snapToGrid w:val="0"/>
          <w:color w:val="000000"/>
          <w:sz w:val="26"/>
          <w:szCs w:val="26"/>
        </w:rPr>
        <w:t>:</w:t>
      </w:r>
    </w:p>
    <w:p w:rsidR="00B27D84" w:rsidRPr="00C10737" w:rsidP="00B27D84">
      <w:pPr>
        <w:jc w:val="center"/>
        <w:rPr>
          <w:snapToGrid w:val="0"/>
          <w:color w:val="000000"/>
          <w:sz w:val="26"/>
          <w:szCs w:val="26"/>
        </w:rPr>
      </w:pPr>
    </w:p>
    <w:p w:rsidR="00B27D84" w:rsidRPr="00C10737" w:rsidP="00B27D84">
      <w:pPr>
        <w:pStyle w:val="BodyText2"/>
        <w:rPr>
          <w:szCs w:val="26"/>
        </w:rPr>
      </w:pPr>
      <w:r w:rsidRPr="00C10737">
        <w:rPr>
          <w:szCs w:val="26"/>
        </w:rPr>
        <w:t xml:space="preserve"> </w:t>
      </w:r>
      <w:r w:rsidRPr="00C10737">
        <w:rPr>
          <w:szCs w:val="26"/>
        </w:rPr>
        <w:tab/>
        <w:t xml:space="preserve">Признать должностное лицо – </w:t>
      </w:r>
      <w:r w:rsidR="00C10737">
        <w:rPr>
          <w:szCs w:val="26"/>
        </w:rPr>
        <w:t xml:space="preserve">главного бухгалтера ООО «Группа МТО» Жукову </w:t>
      </w:r>
      <w:r w:rsidR="00A87149">
        <w:rPr>
          <w:szCs w:val="26"/>
        </w:rPr>
        <w:t xml:space="preserve">*** </w:t>
      </w:r>
      <w:r w:rsidRPr="00C10737">
        <w:rPr>
          <w:szCs w:val="26"/>
        </w:rPr>
        <w:t xml:space="preserve">виновной в совершении административного правонарушения, предусмотренного ст.15.33.2 КоАП РФ, и назначить наказание в виде административного штрафа в размере трехсот (300) рублей.  </w:t>
      </w:r>
    </w:p>
    <w:p w:rsidR="00B27D84" w:rsidRPr="00C10737" w:rsidP="00B27D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10737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10737">
          <w:rPr>
            <w:rStyle w:val="Hyperlink"/>
            <w:color w:val="000000"/>
            <w:sz w:val="26"/>
            <w:szCs w:val="26"/>
            <w:u w:val="none"/>
          </w:rPr>
          <w:t>статьей 31.5</w:t>
        </w:r>
      </w:hyperlink>
      <w:r w:rsidRPr="00C10737">
        <w:rPr>
          <w:color w:val="000000"/>
          <w:sz w:val="26"/>
          <w:szCs w:val="26"/>
        </w:rPr>
        <w:t xml:space="preserve"> КоАП РФ.</w:t>
      </w:r>
    </w:p>
    <w:p w:rsidR="00B27D84" w:rsidRPr="00C10737" w:rsidP="00B27D84">
      <w:pPr>
        <w:pStyle w:val="BodyText2"/>
        <w:ind w:firstLine="708"/>
        <w:rPr>
          <w:color w:val="auto"/>
          <w:szCs w:val="26"/>
        </w:rPr>
      </w:pPr>
      <w:r w:rsidRPr="00C10737">
        <w:rPr>
          <w:szCs w:val="26"/>
        </w:rPr>
        <w:t xml:space="preserve">При отсутствии </w:t>
      </w:r>
      <w:r w:rsidRPr="00C10737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10737">
          <w:rPr>
            <w:rStyle w:val="Hyperlink"/>
            <w:color w:val="auto"/>
            <w:szCs w:val="26"/>
            <w:u w:val="none"/>
          </w:rPr>
          <w:t>части 1</w:t>
        </w:r>
      </w:hyperlink>
      <w:r w:rsidRPr="00C10737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10737"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 w:rsidRPr="00C10737">
        <w:rPr>
          <w:color w:val="auto"/>
          <w:szCs w:val="26"/>
        </w:rPr>
        <w:t>.</w:t>
      </w:r>
    </w:p>
    <w:p w:rsidR="00B27D84" w:rsidRPr="00C10737" w:rsidP="00B27D84">
      <w:pPr>
        <w:pStyle w:val="BodyText2"/>
        <w:rPr>
          <w:color w:val="auto"/>
          <w:szCs w:val="26"/>
        </w:rPr>
      </w:pPr>
      <w:r w:rsidRPr="00C10737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10737">
        <w:rPr>
          <w:color w:val="auto"/>
          <w:szCs w:val="26"/>
        </w:rPr>
        <w:t>районный  суд</w:t>
      </w:r>
      <w:r w:rsidRPr="00C10737">
        <w:rPr>
          <w:color w:val="auto"/>
          <w:szCs w:val="26"/>
        </w:rPr>
        <w:t xml:space="preserve"> через мирового судью в течение 10 </w:t>
      </w:r>
      <w:r w:rsidR="00C10737">
        <w:rPr>
          <w:color w:val="auto"/>
          <w:szCs w:val="26"/>
        </w:rPr>
        <w:t>дней</w:t>
      </w:r>
      <w:r w:rsidRPr="00C10737">
        <w:rPr>
          <w:color w:val="auto"/>
          <w:szCs w:val="26"/>
        </w:rPr>
        <w:t xml:space="preserve"> со дня получения копии постановления.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10737">
        <w:rPr>
          <w:bCs/>
          <w:color w:val="000000"/>
          <w:sz w:val="26"/>
          <w:szCs w:val="26"/>
        </w:rPr>
        <w:t>г.Ханты-Мансийск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БИК ТОФК 007162163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Р/счет 03100643000000018700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Кор/счет 40102810245370000007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(ОСФР по ХМАО-Югре, л/с 04874Ф87010)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ИНН 8601002078 КПП 860101001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Наименование банка - ОКТМО 71871000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КБК – </w:t>
      </w:r>
      <w:r w:rsidRPr="00C10737">
        <w:rPr>
          <w:bCs/>
          <w:sz w:val="26"/>
          <w:szCs w:val="26"/>
        </w:rPr>
        <w:t>79711601230060001140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10737">
        <w:rPr>
          <w:bCs/>
          <w:color w:val="000000" w:themeColor="text1"/>
          <w:sz w:val="26"/>
          <w:szCs w:val="26"/>
        </w:rPr>
        <w:t>УИН 797027000000002</w:t>
      </w:r>
      <w:r w:rsidRPr="00C10737" w:rsidR="00031E17">
        <w:rPr>
          <w:bCs/>
          <w:color w:val="000000" w:themeColor="text1"/>
          <w:sz w:val="26"/>
          <w:szCs w:val="26"/>
        </w:rPr>
        <w:t>8</w:t>
      </w:r>
      <w:r w:rsidR="002E50E4">
        <w:rPr>
          <w:bCs/>
          <w:color w:val="000000" w:themeColor="text1"/>
          <w:sz w:val="26"/>
          <w:szCs w:val="26"/>
        </w:rPr>
        <w:t>8380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C10737" w:rsidRPr="00C10737" w:rsidP="00C10737">
      <w:pPr>
        <w:jc w:val="both"/>
        <w:rPr>
          <w:sz w:val="26"/>
          <w:szCs w:val="26"/>
        </w:rPr>
      </w:pP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Копия верна:</w:t>
      </w: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163311" w:rsidRPr="00B27D8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B"/>
    <w:rsid w:val="00031E17"/>
    <w:rsid w:val="00163311"/>
    <w:rsid w:val="002E50E4"/>
    <w:rsid w:val="004F210A"/>
    <w:rsid w:val="0060787B"/>
    <w:rsid w:val="00893B32"/>
    <w:rsid w:val="00A87149"/>
    <w:rsid w:val="00B27D84"/>
    <w:rsid w:val="00C10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6BA6B-46DD-4ED6-94B5-9BF7B3D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7D8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B27D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B27D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27D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27D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27D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27D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7D84"/>
    <w:rPr>
      <w:i/>
      <w:iCs/>
    </w:rPr>
  </w:style>
  <w:style w:type="paragraph" w:customStyle="1" w:styleId="s1">
    <w:name w:val="s_1"/>
    <w:basedOn w:val="Normal"/>
    <w:rsid w:val="00B27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